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36E76" w:rsidRPr="00036E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6E76" w:rsidRPr="00036E76" w:rsidRDefault="0003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31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6E76" w:rsidRPr="00036E76" w:rsidRDefault="00036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N 519-ФЗ</w:t>
            </w:r>
          </w:p>
        </w:tc>
      </w:tr>
    </w:tbl>
    <w:p w:rsidR="00036E76" w:rsidRPr="00036E76" w:rsidRDefault="00036E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36E76" w:rsidRPr="00036E76" w:rsidRDefault="0003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036E76" w:rsidRPr="00036E76" w:rsidRDefault="0003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036E76" w:rsidRPr="00036E76" w:rsidRDefault="0003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036E76" w:rsidRPr="00036E76" w:rsidRDefault="0003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В СВЯЗИ С ПРИНЯТИЕМ ФЕДЕРАЛЬНОГО ЗАКОНА "О ТЕРРИТОРИЯХ</w:t>
      </w:r>
    </w:p>
    <w:p w:rsidR="00036E76" w:rsidRPr="00036E76" w:rsidRDefault="0003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ОПЕРЕЖАЮЩЕГО СОЦИАЛЬНО-ЭКОНОМИЧЕСКОГО РАЗВИТИЯ</w:t>
      </w:r>
    </w:p>
    <w:p w:rsidR="00036E76" w:rsidRPr="00036E76" w:rsidRDefault="0003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В РОССИЙСКОЙ ФЕДЕРАЦИИ"</w:t>
      </w:r>
    </w:p>
    <w:p w:rsidR="00036E76" w:rsidRPr="00036E76" w:rsidRDefault="00036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23 декабря 2014 года</w:t>
      </w:r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Одобрен</w:t>
      </w:r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25 декабря 2014 года</w:t>
      </w:r>
    </w:p>
    <w:p w:rsidR="00036E76" w:rsidRPr="00036E76" w:rsidRDefault="00036E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Статью 1 Закона Российской Федерации от 19 февраля 1993 года N 4520-1 "О государственных гарантиях и компенсациях для лиц, работающих и проживающих в районах Крайнего Севера и приравненных к ним местностях" (Ведомости Съезда народных депутатов Российской Федерации и Верховного Совета Российской Федерации, 1993, N 16, ст. 551; Собрание законодательства Российской Федерации, 2004, N 35, ст. 3607;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2013, N 27, ст. 3477) дополнить частью четвертой следующего содержания: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"Предусмотренные настоящим Законом гарантии и компенсации для лиц, проживающих в районах Крайнего Севера и приравненных к ним местностях, применяются к лицам, работающим у резидентов территорий опережающего социально-экономического развития, расположенных в районах Крайнего Севера и приравненных к ним местностях, с учетом особенностей, установленных Федеральным законом "О территориях опережающего социально-экономического развития в Российской Федерации".".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2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Федеральный закон от 30 ноября 1994 года N 52-ФЗ "О введении в действие части первой Гражданского кодекса Российской Федерации" (Собрание законодательства Российской Федерации, 1994, N 32, ст. 3302; 2001, N 17, ст. 1644; N 49, ст. 4553; 2007, N 49, ст. 6071; 2009, N 19, ст. 2283; 2013, N 14, ст. 1651;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23, ст. 2866; 2014, N 19, ст. 2329; N 45, ст. 6156) дополнить статьей 20 следующего содержания: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"Статья 20. Особенности принудительного отчуждения земельных участков (изъятия земельных участков) и (или) расположенных на них объектов недвижимого имущества, иного имущества для государственных нужд в целях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размещения объектов инфраструктуры территорий опережающего социально-экономического развития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законом "О территориях опережающего социально-экономического развития в Российской Федерации".".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3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Статью 14 Федерального закона от 23 ноября 1995 года N 174-ФЗ "Об экологической экспертизе" (Собрание законодательства Российской Федерации, 1995, N 48, ст. 4556; 2004, N 35, ст. 3607; 2006, N 1, ст. 10; 2008, N 20, ст. 2260; N 30, ст. 3618; 2009, N 1, ст. 17; N 19, ст. 2283;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2011, N 27, ст. 3880; N 30, ст. 4594; 2012, N 26, ст. 3446; 2013, N 23, ст. 2866; 2014, N 30, ст. 4220) дополнить пунктом 12 следующего содержания: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"12. Особенности проведения государственной экологической экспертизы, в том числе повторной, проектной документации объектов, необходимых для создания инфраструктуры территорий опережающего социально-экономического развития, устанавливаются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4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Статью 26.1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2006, N 1, ст. 10; 2008, N 52, ст. 6236; 2010, N 40, ст. 4969) дополнить пунктом 7 следующего содержания: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"7. Особенности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осуществления полномочий органов государственной власти субъекта Российской Федерации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на территориях опережающего социально-экономического развития устанавливаются Федеральным законом "О территориях опережающего социально-экономического развития в Российской Федерации".".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5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Федеральный закон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4148; 2003, N 28, ст. 2875; N 50, ст. 4846; 2004, N 41, ст. 3993; 2005, N 1, ст. 17; N 25, ст. 2425; 2006, N 1, ст. 3, 17;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17, ст. 1782; N 27, ст. 2881; N 52, ст. 5498; 2007, N 7, ст. 834; N 31, ст. 4009; N 43, ст. 5084; N 46, ст. 5553; N 48, ст. 5812; N 49, ст. 6071; 2008, N 30, ст. 3597; 2009, N 1, ст. 19; N 19, ст. 2281, 2283;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29, ст. 3582; N 52, ст. 6418, 6427; 2010, N 30, ст. 3999; 2011, N 1, ст. 47; N 13, ст. 1688; N 29, ст. 4300; N 30, ст. 4562; N 49, ст. 7027; N 51, ст. 7448; 2012, N 27, ст. 3587; N 53, ст. 7614, 7615; 2013, N 14, ст. 1651;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23, ст. 2866, 2881; N 27, ст. 3477; N 30, ст. 4072; 2014, N 26, ст. 3377) дополнить статьей 15 следующего содержания: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"Статья 15.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Особенности принудительного отчуждения земельных участков (изъятия земельных участков) для государственных нужд в целях размещения объектов инфраструктуры территорий опережающего социально-экономического развития, установления сервитутов в указанных целях, а также предоставления земельных участков, находящихся в государственной или муниципальной собственности и расположенных в границах территорий опережающего социально-экономического развития, устанавливаются Федеральным законом "О территориях опережающего социально-экономического развития в Российской Федерации".".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6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Статью 33 Федерального закона от 15 декабря 2001 года N 167-ФЗ "Об обязательном </w:t>
      </w:r>
      <w:r w:rsidRPr="00036E76">
        <w:rPr>
          <w:rFonts w:ascii="Times New Roman" w:hAnsi="Times New Roman" w:cs="Times New Roman"/>
          <w:sz w:val="24"/>
          <w:szCs w:val="24"/>
        </w:rPr>
        <w:lastRenderedPageBreak/>
        <w:t xml:space="preserve">пенсионном страховании в Российской Федерации" (Собрание законодательства Российской Федерации, 2001, N 51, ст. 4832; 2004, N 30, ст. 3088; 2009, N 30, ст. 3739; 2010, N 40, ст. 4969; N 42, ст. 5294; N 50, ст. 6597;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2011, N 1, ст. 44; N 45, ст. 6335; N 49, ст. 7043, 7057; 2012, N 26, ст. 3447; 2013, N 27, ст. 3477; N 49, ст. 6352; 2014, N 26, ст. 3394; N 30, ст. 4217; N 48, ст. 6659) дополнить пунктом 15 следующего содержания: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"15.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В 2015 году и последующие годы для организаций, получивших статус резидента территории опережающего социально-экономического развития в соответствии с Федеральным законом "О территориях опережающего социально-экономического развития в Российской Федерации", в порядке и в случаях, которые предусмотрены статьей 58.5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страхования", применяется тариф страховых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взносов 6,0 процента.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основе данных индивидуального (персонифицированного) учета в соответствии с выбранным застрахованным лицом вариантом пенсионного обеспечения (0,0 процента или 6,0 процента на финансирование накопительной части трудовой пенсии) по следующим тарифам страховых взносов: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rPr>
          <w:rFonts w:ascii="Times New Roman" w:hAnsi="Times New Roman" w:cs="Times New Roman"/>
          <w:sz w:val="24"/>
          <w:szCs w:val="24"/>
        </w:rPr>
        <w:sectPr w:rsidR="00036E76" w:rsidRPr="00036E76" w:rsidSect="007601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8"/>
        <w:gridCol w:w="1928"/>
        <w:gridCol w:w="1928"/>
      </w:tblGrid>
      <w:tr w:rsidR="00036E76" w:rsidRPr="00036E76">
        <w:tc>
          <w:tcPr>
            <w:tcW w:w="1928" w:type="dxa"/>
            <w:vMerge w:val="restart"/>
            <w:tcBorders>
              <w:left w:val="nil"/>
            </w:tcBorders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 страхового взноса для лиц 1966 года рождения и старше</w:t>
            </w:r>
          </w:p>
        </w:tc>
        <w:tc>
          <w:tcPr>
            <w:tcW w:w="7711" w:type="dxa"/>
            <w:gridSpan w:val="4"/>
            <w:tcBorders>
              <w:right w:val="nil"/>
            </w:tcBorders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Тариф страхового взноса для лиц 1967 года рождения и моложе</w:t>
            </w:r>
          </w:p>
        </w:tc>
      </w:tr>
      <w:tr w:rsidR="00036E76" w:rsidRPr="00036E76">
        <w:tc>
          <w:tcPr>
            <w:tcW w:w="1928" w:type="dxa"/>
            <w:vMerge/>
            <w:tcBorders>
              <w:left w:val="nil"/>
            </w:tcBorders>
          </w:tcPr>
          <w:p w:rsidR="00036E76" w:rsidRPr="00036E76" w:rsidRDefault="000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Вариант пенсионного обеспечения 0,0 процента на финансирование накопительной пенсии</w:t>
            </w:r>
          </w:p>
        </w:tc>
        <w:tc>
          <w:tcPr>
            <w:tcW w:w="3856" w:type="dxa"/>
            <w:gridSpan w:val="2"/>
            <w:tcBorders>
              <w:right w:val="nil"/>
            </w:tcBorders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Вариант пенсионного обеспечения 6,0 процента на финансирование накопительной пенсии</w:t>
            </w:r>
          </w:p>
        </w:tc>
      </w:tr>
      <w:tr w:rsidR="00036E76" w:rsidRPr="00036E76">
        <w:tc>
          <w:tcPr>
            <w:tcW w:w="1928" w:type="dxa"/>
            <w:vMerge/>
            <w:tcBorders>
              <w:left w:val="nil"/>
            </w:tcBorders>
          </w:tcPr>
          <w:p w:rsidR="00036E76" w:rsidRPr="00036E76" w:rsidRDefault="000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на финансирование страховой пенсии</w:t>
            </w:r>
          </w:p>
        </w:tc>
        <w:tc>
          <w:tcPr>
            <w:tcW w:w="1928" w:type="dxa"/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на финансирование накопительной пенсии</w:t>
            </w:r>
          </w:p>
        </w:tc>
        <w:tc>
          <w:tcPr>
            <w:tcW w:w="1928" w:type="dxa"/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на финансирование страховой пенсии</w:t>
            </w:r>
          </w:p>
        </w:tc>
        <w:tc>
          <w:tcPr>
            <w:tcW w:w="1928" w:type="dxa"/>
            <w:tcBorders>
              <w:right w:val="nil"/>
            </w:tcBorders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на финансирование накопительной пенсии</w:t>
            </w:r>
          </w:p>
        </w:tc>
      </w:tr>
      <w:tr w:rsidR="00036E76" w:rsidRPr="00036E76">
        <w:tblPrEx>
          <w:tblBorders>
            <w:insideV w:val="nil"/>
          </w:tblBorders>
        </w:tblPrEx>
        <w:tc>
          <w:tcPr>
            <w:tcW w:w="1928" w:type="dxa"/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6,0 процента на финансирование страховой пенсии,</w:t>
            </w:r>
          </w:p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6,0 процента - индивидуальная часть тарифа страховых взносов</w:t>
            </w:r>
          </w:p>
        </w:tc>
        <w:tc>
          <w:tcPr>
            <w:tcW w:w="1927" w:type="dxa"/>
          </w:tcPr>
          <w:p w:rsidR="00036E76" w:rsidRPr="00036E76" w:rsidRDefault="0003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6,0 процента, из них 6,0 процента - индивидуальная часть тарифа страховых взносов</w:t>
            </w:r>
          </w:p>
        </w:tc>
        <w:tc>
          <w:tcPr>
            <w:tcW w:w="1928" w:type="dxa"/>
          </w:tcPr>
          <w:p w:rsidR="00036E76" w:rsidRPr="00036E76" w:rsidRDefault="0003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0,0 процента - индивидуальная часть тарифа страховых взносов</w:t>
            </w:r>
          </w:p>
        </w:tc>
        <w:tc>
          <w:tcPr>
            <w:tcW w:w="1928" w:type="dxa"/>
          </w:tcPr>
          <w:p w:rsidR="00036E76" w:rsidRPr="00036E76" w:rsidRDefault="0003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0,0 процента, из них 0,0 процента - индивидуальная часть тарифа страховых взносов</w:t>
            </w:r>
          </w:p>
        </w:tc>
        <w:tc>
          <w:tcPr>
            <w:tcW w:w="1928" w:type="dxa"/>
          </w:tcPr>
          <w:p w:rsidR="00036E76" w:rsidRPr="00036E76" w:rsidRDefault="0003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6,0 процента - индивидуальная часть тарифа страховых взносов</w:t>
            </w:r>
            <w:proofErr w:type="gramStart"/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.".</w:t>
            </w:r>
            <w:proofErr w:type="gramEnd"/>
          </w:p>
        </w:tc>
      </w:tr>
    </w:tbl>
    <w:p w:rsidR="00036E76" w:rsidRPr="00036E76" w:rsidRDefault="00036E76">
      <w:pPr>
        <w:rPr>
          <w:rFonts w:ascii="Times New Roman" w:hAnsi="Times New Roman" w:cs="Times New Roman"/>
          <w:sz w:val="24"/>
          <w:szCs w:val="24"/>
        </w:rPr>
        <w:sectPr w:rsidR="00036E76" w:rsidRPr="00036E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7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Пункт 2 статьи 3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2253; N 30, ст. 3615, 3617;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2010, N 23, ст. 2788; 2011, N 29, ст. 4292; N 30, ст. 4568; 2013, N 44, ст. 5630; 2014, N 22, ст. 2771; N 26, ст. 3400; N 48, ст. 6637) дополнить подпунктом 19 следующего содержания: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"19)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8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Главу 55 Трудового кодекса Российской Федерации (Собрание законодательства Российской Федерации, 2002, N 1, ст. 3; 2004, N 35, ст. 3607; 2006, N 27, ст. 2878; 2008, N 9, ст. 812; 2010, N 52, ст. 7002; 2011, N 1, ст. 49; 2012, N 14, ст. 1553; N 50, ст. 6954; 2013, N 19, ст. 2329;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23, ст. 2866, 2883; N 27, ст. 3477; N 52, ст. 6986; 2014, N 14, ст. 1548; N 23, ст. 2930) дополнить статьей 351.5 следующего содержания: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"Статья 351.5. Особенности трудовой деятельности лиц, работающих у резидентов территории опережающего социально-экономического развития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Работодатели, признаваемые резидентами территории опережающего социально-экономического развития в соответствии с законодательством о территориях опережающего социально-экономического развития в Российской Федерации, привлекают и используют иностранных граждан для осуществления трудовой деятельности на территории опережающего социально-экономического развития в порядке и на условиях, которые предусмотрены Трудовым кодексом Российской Федерации и законодательством о правовом положении иностранных граждан в Российской Федерации, при этом: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1) получение разрешений на привлечение и использование иностранных работников не требуется;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2) разрешение на работу иностранному гражданину, привлекаемому для осуществления трудовой деятельности резидентом территории опережающего социально-экономического развития, выдается без учета квот на выдачу иностранным гражданам приглашений на въезд в Российскую Федерацию в целях осуществления трудовой деятельности, а также квот на выдачу иностранным гражданам разрешений на работу, устанавливаемых Правительством Российской Федерации в соответствии с законодательством о правовом положении иностранных граждан в Российской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3) при приеме на работу, при прочих равных условиях, приоритет имеют граждане Российской Федерации.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Форма разрешения на работу, выдаваемого иностранным гражданам, привлекаемым и используемым для осуществления трудовой деятельности на территории опережающего социально-экономического развития, устанавливается федеральным органом </w:t>
      </w:r>
      <w:r w:rsidRPr="00036E76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в сфере миграции.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Соглашениями, коллективными договорами может быть предусмотрено, что государственные гарантии и компенсации лицам, работающим у резидентов территорий опережающего социально-экономического развития в районах Крайнего Севера и приравненных к ним местностях, предусмотренные законодательством Российской Федерации для лиц, работающих и проживающих в районах Крайнего Севера и приравненных к ним местностях, с письменного согласия работника, оформленного путем заключения отдельного соглашения к трудовому договору, могут быть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заменены денежной компенсацией в порядке, в размерах и на условиях, которые установлены указанными соглашениями и коллективными договорами.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Оплата труда лиц, работающих у резидентов территорий опережающего социально-экономического развития в районах Крайнего Севера и приравненных к ним местностях, не может быть ниже величины прожиточного минимума для трудоспособного населения, установленного в субъекте Российской Федерации, в котором создана соответствующая территория опережающего социально-экономического развития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9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Статью 13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2006, N 30, ст. 3286; 2007, N 2, ст. 361; N 49, ст. 6071; 2008, N 30, ст. 3616; 2009, N 19, ст. 2283;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2010, N 21, ст. 2524; N 40, ст. 4969; N 52, ст. 7000; 2011, N 13, ст. 1689; N 17, ст. 2321; 2012, N 53, ст. 7645; 2013, N 23, ст. 2866; N 27, ст. 3477; N 30, ст. 4036, 4037, 4081; N 52, ст. 6955; 2014, N 19, ст. 2311, 2332;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48, ст. 6638; N 49, ст. 6918) дополнить пунктом 4.9-1 следующего содержания: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"4.9-1. Особенности осуществления трудовой деятельности иностранными гражданами на территориях опережающего социально-экономического развития определяются Трудовым кодексом Российской Федерации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10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Главу 11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2006, N 1, ст. 10; 2007, N 1, ст. 21; N 43, ст. 5084; 2010, N 40, ст. 4969; 2012, N 27, ст. 3587;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2013, N 52, ст. 6961; 2014, N 22, ст. 2770; N 26, ст. 3371) дополнить статьей 82.3 следующего содержания: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"Статья 82.3. Особенности организации местного самоуправления на территориях опережающего социально-экономического развития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Особенности организации местного самоуправления на территориях опережающего социально-экономического развития устанавливаются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11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Статью 3 Федерального закона от 20 декабря 2004 года N 166-ФЗ "О рыболовстве и сохранении водных биологических ресурсов" (Собрание законодательства Российской Федерации, 2004, N 52, ст. 5270; 2007, N 50, ст. 6246) дополнить частью 7 следующего </w:t>
      </w:r>
      <w:r w:rsidRPr="00036E76">
        <w:rPr>
          <w:rFonts w:ascii="Times New Roman" w:hAnsi="Times New Roman" w:cs="Times New Roman"/>
          <w:sz w:val="24"/>
          <w:szCs w:val="24"/>
        </w:rPr>
        <w:lastRenderedPageBreak/>
        <w:t>содержания: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"7. Особенности правового регулирования отношений в области рыболовства и сохранения водных биоресурсов, возникающих в связи с функционированием территорий опережающего социально-экономического развития, определяются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12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Федеральный закон от 29 декабря 2004 года N 191-ФЗ "О введении в действие Градостроительного кодекса Российской Федерации" (Собрание законодательства Российской Федерации, 2005, N 1, ст. 17; N 30, ст. 3122; 2006, N 1, ст. 17; N 27, ст. 2881; N 52, ст. 5498; 2007, N 21, ст. 2455; N 49, ст. 6071;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50, ст. 6237; 2008, N 20, ст. 2251; N 30, ст. 3604; 2009, N 1, ст. 19; N 11, ст. 1261; N 19, ст. 2283; N 29, ст. 3611; N 48, ст. 5723; N 52, ст. 6419, 6427; 2010, N 31, ст. 4209; N 40, ст. 4969; N 52, ст. 6993;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2011, N 13, ст. 1688; N 30, ст. 4563, 4594; 2012, N 26, ст. 3446; N 27, ст. 3587; N 53, ст. 7614, 7615; 2013, N 14, ст. 1651; N 23, ст. 2866; N 30, ст. 4072; N 52, ст. 6976; 2014, N 26, ст. 3377) дополнить статьей 10.7 следующего содержания: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"Статья 10.7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Особенности осуществления градостроительной деятельности в связи с созданием территорий опережающего социально-экономического развития устанавливаются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13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Часть 6 статьи 36 Градостроительного кодекса Российской Федерации (Собрание законодательства Российской Федерации, 2005, N 1, ст. 16; N 30, ст. 3128; 2006, N 1, ст. 21; N 23, ст. 2380; 2007, N 45, ст. 5417; 2008, N 29, ст. 3418; 2011, N 13, ст. 1688; 2014, N 43, ст. 5799) дополнить словами "и территорий опережающего социально-экономического развития".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14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Федеральный закон от 4 декабря 2006 года N 201-ФЗ "О введении в действие Лесного кодекса Российской Федерации" (Собрание законодательства Российской Федерации, 2006, N 50, ст. 5279; 2007, N 31, ст. 4014; 2008, N 20, ст. 2251; N 30, ст. 3597, 3599; 2009, N 11, ст. 1261; N 19, ст. 2283;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52, ст. 6441, 6455; 2011, N 1, ст. 54; N 19, ст. 2716; N 30, ст. 4570, 4590; N 49, ст. 7043; N 51, ст. 7448; 2012, N 27, ст. 3587; 2013, N 23, ст. 2866; N 49, ст. 6343; 2014, N 26, ст. 3377) дополнить статьей 39.4 следующего содержания: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"Статья 39.4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Особенности строительства, реконструкции и эксплуатации объектов, необходимых для создания инфраструктуры территории опережающего социально-экономического развития на землях лесного фонда, устанавливаются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15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Статью 62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2008, N 20, ст. 2251; N 30, ст. 3597; 2009, N 52, ст. 6427;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2010, N 45, ст. 5753; 2011, N 15, ст. 2041) дополнить частью 10 следующего содержания: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"10. Особенности организации строительства и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эксплуатации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автомобильных дорог на территории опережающего социально-экономического развития могут устанавливаться Федеральным законом "О территориях опережающего социально-экономического развития в Российской Федерации".".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16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Статью 1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52, ст. 6441; 2010, N 17, ст. 1988;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31, ст. 4160, 4193; 2011, N 17, ст. 2310; N 30, ст. 4590; N 48, ст. 6728; 2012, N 26, ст. 3446; 2013, N 27, ст. 3477; N 30, ст. 4041; N 52, ст. 6961, 6979, 6981; 2014, N 26, ст. 3366; N 30, ст. 4220, 4235, 4243; N 42, ст. 5615;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48, ст. 6659) дополнить частью 4.1 следующего содержания: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части 3.1 настоящей статьи, на территории опережающего социально-экономического развития устанавливаются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17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Внести в Федеральный закон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(Собрание законодательства Российской Федерации, 2009, N 30, ст. 3738; 2010, N 40, ст. 4969; N 42, ст. 5294; N 49, ст. 6409;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50, ст. 6597; 2011, N 1, ст. 44; N 45, ст. 6335; N 49, ст. 7017, 7043, 7057; 2012, N 26, ст. 3447; N 50, ст. 6966; 2013, N 27, ст. 3477; N 49, ст. 6334; N 52, ст. 6986, 6993; 2014, N 26, ст. 3394; N 30, ст. 4217;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48, ст. 6659; N 49, ст. 6915, 6916) следующие изменения: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1) в абзаце первом части 1.1 статьи 58.2 слова "статьями 58 и 58.1" заменить словами "статьями 58, 58.1, 58.4 и 58.5";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2) дополнить статьей 58.5 следующего содержания: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"Статья 58.5. Пониженные тарифы страховых взносов для плательщиков страховых взносов, получивших статус резидента территории опережающего социально-экономического развития в соответствии с Федеральным законом "О территориях опережающего социально-экономического развития в Российской Федерации"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Для плательщиков страховых взносов, указанных в пункте 1 части 1 статьи 5 настоящего Федерального закона и получивших статус резидента территории опережающего социально-экономического развития в соответствии с Федеральным законом "О территориях опережающего социально-экономического развития в Российской Федерации" (далее - резидент территории опережающего социально-экономического развития), в течение 10 лет со дня получения ими статуса резидента территории опережающего социально-экономического развития начиная с 1-го числа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месяца, следующего за месяцем, в котором ими был получен такой статус, применяются следующие тарифы страховых взносов: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rPr>
          <w:rFonts w:ascii="Times New Roman" w:hAnsi="Times New Roman" w:cs="Times New Roman"/>
          <w:sz w:val="24"/>
          <w:szCs w:val="24"/>
        </w:rPr>
        <w:sectPr w:rsidR="00036E76" w:rsidRPr="00036E7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36E76" w:rsidRPr="00036E76">
        <w:tc>
          <w:tcPr>
            <w:tcW w:w="3213" w:type="dxa"/>
            <w:tcBorders>
              <w:left w:val="nil"/>
            </w:tcBorders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Пенсионный фонд Российской Федерации</w:t>
            </w:r>
          </w:p>
        </w:tc>
        <w:tc>
          <w:tcPr>
            <w:tcW w:w="3213" w:type="dxa"/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Российской Федерации</w:t>
            </w:r>
          </w:p>
        </w:tc>
        <w:tc>
          <w:tcPr>
            <w:tcW w:w="3213" w:type="dxa"/>
            <w:tcBorders>
              <w:right w:val="nil"/>
            </w:tcBorders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Федеральный фонд обязательного медицинского страхования</w:t>
            </w:r>
          </w:p>
        </w:tc>
      </w:tr>
      <w:tr w:rsidR="00036E76" w:rsidRPr="00036E76">
        <w:tblPrEx>
          <w:tblBorders>
            <w:insideV w:val="none" w:sz="0" w:space="0" w:color="auto"/>
          </w:tblBorders>
        </w:tblPrEx>
        <w:tc>
          <w:tcPr>
            <w:tcW w:w="3213" w:type="dxa"/>
            <w:tcBorders>
              <w:left w:val="nil"/>
              <w:right w:val="nil"/>
            </w:tcBorders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6,0 процента</w:t>
            </w:r>
          </w:p>
        </w:tc>
        <w:tc>
          <w:tcPr>
            <w:tcW w:w="3213" w:type="dxa"/>
            <w:tcBorders>
              <w:left w:val="nil"/>
              <w:right w:val="nil"/>
            </w:tcBorders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1,5 процента</w:t>
            </w:r>
          </w:p>
        </w:tc>
        <w:tc>
          <w:tcPr>
            <w:tcW w:w="3213" w:type="dxa"/>
            <w:tcBorders>
              <w:left w:val="nil"/>
              <w:right w:val="nil"/>
            </w:tcBorders>
          </w:tcPr>
          <w:p w:rsidR="00036E76" w:rsidRPr="00036E76" w:rsidRDefault="0003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6">
              <w:rPr>
                <w:rFonts w:ascii="Times New Roman" w:hAnsi="Times New Roman" w:cs="Times New Roman"/>
                <w:sz w:val="24"/>
                <w:szCs w:val="24"/>
              </w:rPr>
              <w:t>0,1 процента.</w:t>
            </w:r>
          </w:p>
        </w:tc>
      </w:tr>
    </w:tbl>
    <w:p w:rsidR="00036E76" w:rsidRPr="00036E76" w:rsidRDefault="00036E76">
      <w:pPr>
        <w:rPr>
          <w:rFonts w:ascii="Times New Roman" w:hAnsi="Times New Roman" w:cs="Times New Roman"/>
          <w:sz w:val="24"/>
          <w:szCs w:val="24"/>
        </w:rPr>
        <w:sectPr w:rsidR="00036E76" w:rsidRPr="00036E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2. Тарифы страховых взносов, предусмотренные частью 1 настоящей статьи, не применяются для резидента территории опережающего социально-экономического развития с 1-го числа месяца, следующего за месяцем, в котором утрачен статус резидента территории опережающего социально-экономического развития. Организация, признаваемая управляющей компанией в соответствии с Федеральным законом "О территориях опережающего социально-экономического развития в Российской Федерации", представляет в органы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уплатой страховых взносов в порядке, определенном соглашением об информационном обмене, информацию о получении и об утрате плательщиком страховых взносов статуса резидента территории опережающего социально-экономического развития.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3. Выпадающие доходы государственных внебюджетных фондов в связи с применением пониженных тарифов страховых взносов в отношении плательщиков страховых взносов - резидентов территорий опережающего социально-экономического развития компенсируются за счет межбюджетных трансфертов, предоставляемых из федерального бюджета бюджетам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страхования.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Объем такой компенсации определяется как разница между суммой страховых взносов, которую могли бы уплатить указанные плательщики страховых взносов в соответствии с установленными частью 2 статьи 12 настоящего Федерального закона тарифами, и суммой страховых взносов, подлежащих уплате ими в соответствии с частью 1 настоящей статьи, и устанавливается на очередной финансовый год федеральным законом о федеральном бюджете на очередной финансовый год и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плановый период.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4. Тарифы страховых взносов, указанные в части 1 настоящей статьи, применяются в отношении резидентов территорий опережающего социально-экономического развития, получивших такой статус не позднее чем в течение трех лет со дня создания соответствующей территории опережающего социально-экономического развития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18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В пункте 5 статьи 2 Федерального закона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29, ст. 4291; N 30, ст. 4587; N 49, ст. 7061; 2012, N 31, ст. 4322;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2013, N 51, ст. 6679) слова "по принципу "одного окна"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заменить словами "по принципу "одного окна". Федеральными законами может быть предусмотрена иная организационно-правовая форма многофункционального центра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19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Статью 1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N 48, ст. 6728; 2013, N 27, ст. 3477; 2014, N 30, ст. 4256; N 42, ст. 5615) дополнить частью 5 следующего содержания: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 xml:space="preserve">"5. Положения настоящего Федерального закона применяются к отношениям, связанным с лицензированием медицинской деятельности и образовательной деятельности, осуществляемых организациями на территориях опережающего социально-экономического развития, с учетом особенностей, установленных Федеральным законом "О территориях опережающего социально-экономического развития в Российской </w:t>
      </w:r>
      <w:r w:rsidRPr="00036E76">
        <w:rPr>
          <w:rFonts w:ascii="Times New Roman" w:hAnsi="Times New Roman" w:cs="Times New Roman"/>
          <w:sz w:val="24"/>
          <w:szCs w:val="24"/>
        </w:rPr>
        <w:lastRenderedPageBreak/>
        <w:t>Федерации"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20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Статью 3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6724) дополнить частью 6 следующего содержания: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"6. Законодательство в сфере охраны здоровья в отношении организаций, осуществляющих медицинскую деятельность на территориях опережающего социально-экономического развития, применяется с учетом особенностей, установленных Федеральным законом "О территориях опережающего социально-экономического развития в Российской Федерации"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>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21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Часть 8 статьи 4 Федерального закона от 29 декабря 2012 года N 273-ФЗ "Об образовании в Российской Федерации" (Собрание законодательства Российской Федерации, 2012, N 53, ст. 7598) после слов "инновационного центра "</w:t>
      </w:r>
      <w:proofErr w:type="spellStart"/>
      <w:r w:rsidRPr="00036E76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036E76">
        <w:rPr>
          <w:rFonts w:ascii="Times New Roman" w:hAnsi="Times New Roman" w:cs="Times New Roman"/>
          <w:sz w:val="24"/>
          <w:szCs w:val="24"/>
        </w:rPr>
        <w:t>" дополнить словами ", на территориях опережающего социально-экономического развития".</w:t>
      </w:r>
    </w:p>
    <w:p w:rsidR="00036E76" w:rsidRPr="00036E76" w:rsidRDefault="00036E76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179"/>
      <w:bookmarkEnd w:id="1"/>
      <w:r w:rsidRPr="00036E76">
        <w:rPr>
          <w:rFonts w:ascii="Times New Roman" w:hAnsi="Times New Roman" w:cs="Times New Roman"/>
          <w:sz w:val="24"/>
          <w:szCs w:val="24"/>
        </w:rPr>
        <w:t>Статья 22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Внести в Федеральный закон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N 49, ст. 6925) следующие изменения: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1) в статье 93: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а) часть 1 дополнить пунктом 42 следующего содержания: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76">
        <w:rPr>
          <w:rFonts w:ascii="Times New Roman" w:hAnsi="Times New Roman" w:cs="Times New Roman"/>
          <w:sz w:val="24"/>
          <w:szCs w:val="24"/>
        </w:rPr>
        <w:t>"42) заключение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официального статистического учета, и его территориальными органами контрактов с физическими лицами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При этом объем работ, выполняемых указанными лицами, и цена контракта, рассчитанная на основании условий выплаты вознаграждения лицам, привлекаемым на основе контрактов к выполнению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официального статистического учета. 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 xml:space="preserve">Информация о контрактах, заключенных в соответствии с настоящим пунктом, размещается на сайте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официального статистического учета, и его территориальных органов в информационно-телекоммуникационной сети "Интернет" в порядке, </w:t>
      </w:r>
      <w:r w:rsidRPr="00036E76">
        <w:rPr>
          <w:rFonts w:ascii="Times New Roman" w:hAnsi="Times New Roman" w:cs="Times New Roman"/>
          <w:sz w:val="24"/>
          <w:szCs w:val="24"/>
        </w:rPr>
        <w:lastRenderedPageBreak/>
        <w:t>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036E76">
        <w:rPr>
          <w:rFonts w:ascii="Times New Roman" w:hAnsi="Times New Roman" w:cs="Times New Roman"/>
          <w:sz w:val="24"/>
          <w:szCs w:val="24"/>
        </w:rPr>
        <w:t xml:space="preserve"> официального статистического учета, по согласованию с федеральным органом исполнительной власти по регулированию контрактной системы в сфере закупок</w:t>
      </w:r>
      <w:proofErr w:type="gramStart"/>
      <w:r w:rsidRPr="00036E7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б) часть 3 после цифр "36" дополнить цифрами ", 42";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2) пункт 1 части 4 статьи 94 после цифр "41" дополнить цифрами ", 42";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3) в статье 103: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а) в части 1 слова "4 и 5" заменить словами "4, 5 и 42";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б) в части 8 слова "4 и 5" заменить словами "4, 5 и 42".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Статья 23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по истечении девяноста дней со дня его официального опубликования, за исключением статьи 22 настоящего Федерального закона.</w:t>
      </w:r>
    </w:p>
    <w:p w:rsidR="00036E76" w:rsidRPr="00036E76" w:rsidRDefault="0003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4"/>
      <w:bookmarkEnd w:id="2"/>
      <w:r w:rsidRPr="00036E76">
        <w:rPr>
          <w:rFonts w:ascii="Times New Roman" w:hAnsi="Times New Roman" w:cs="Times New Roman"/>
          <w:sz w:val="24"/>
          <w:szCs w:val="24"/>
        </w:rPr>
        <w:t>2. Статья 22 настоящего Федерального закона вступает в силу со дня официального опубликования настоящего Федерального закона.</w:t>
      </w:r>
    </w:p>
    <w:p w:rsidR="00036E76" w:rsidRPr="00036E76" w:rsidRDefault="0003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Президент</w:t>
      </w:r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36E76" w:rsidRPr="00036E76" w:rsidRDefault="0003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В.ПУТИН</w:t>
      </w:r>
    </w:p>
    <w:p w:rsidR="00036E76" w:rsidRPr="00036E76" w:rsidRDefault="00036E7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36E76" w:rsidRPr="00036E76" w:rsidRDefault="00036E76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36E76">
        <w:rPr>
          <w:rFonts w:ascii="Times New Roman" w:hAnsi="Times New Roman" w:cs="Times New Roman"/>
          <w:sz w:val="24"/>
          <w:szCs w:val="24"/>
        </w:rPr>
        <w:t>31 декабря 2014 года</w:t>
      </w:r>
    </w:p>
    <w:p w:rsidR="00F46DC6" w:rsidRPr="00036E76" w:rsidRDefault="00036E76" w:rsidP="00036E76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036E76">
        <w:rPr>
          <w:rFonts w:ascii="Times New Roman" w:hAnsi="Times New Roman" w:cs="Times New Roman"/>
          <w:sz w:val="24"/>
          <w:szCs w:val="24"/>
        </w:rPr>
        <w:t>N 519-ФЗ</w:t>
      </w:r>
    </w:p>
    <w:sectPr w:rsidR="00F46DC6" w:rsidRPr="00036E76" w:rsidSect="0018781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76"/>
    <w:rsid w:val="00036E76"/>
    <w:rsid w:val="00F4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2018-10-03T07:35:00Z</dcterms:created>
  <dcterms:modified xsi:type="dcterms:W3CDTF">2018-10-03T07:44:00Z</dcterms:modified>
</cp:coreProperties>
</file>